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4556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0C735C4C" w:rsidR="000312EE" w:rsidRPr="000C3278" w:rsidRDefault="000A4B55" w:rsidP="000A4B55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 CHEF AMBACHTELIJK </w:t>
            </w:r>
            <w:r w:rsidR="006167A2">
              <w:rPr>
                <w:b/>
                <w:color w:val="FFFFFF"/>
                <w:sz w:val="18"/>
                <w:lang w:bidi="x-none"/>
              </w:rPr>
              <w:t>SLAGER</w:t>
            </w:r>
            <w:r>
              <w:rPr>
                <w:b/>
                <w:color w:val="FFFFFF"/>
                <w:sz w:val="18"/>
                <w:lang w:bidi="x-none"/>
              </w:rPr>
              <w:t xml:space="preserve"> 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0D98BA3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10FB248F" w14:textId="321E42F1" w:rsidR="00344505" w:rsidRDefault="00344505" w:rsidP="004D50D5">
            <w:pPr>
              <w:spacing w:line="240" w:lineRule="auto"/>
              <w:rPr>
                <w:rFonts w:eastAsiaTheme="majorEastAsia" w:cstheme="majorBidi"/>
                <w:i/>
                <w:iCs/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De</w:t>
            </w:r>
            <w:r w:rsidR="00560DCD">
              <w:rPr>
                <w:color w:val="auto"/>
                <w:sz w:val="16"/>
                <w:lang w:bidi="x-none"/>
              </w:rPr>
              <w:t xml:space="preserve"> chef </w:t>
            </w:r>
            <w:r w:rsidR="000A4B55">
              <w:rPr>
                <w:color w:val="auto"/>
                <w:sz w:val="16"/>
                <w:lang w:bidi="x-none"/>
              </w:rPr>
              <w:t xml:space="preserve">ambachtelijk </w:t>
            </w:r>
            <w:r>
              <w:rPr>
                <w:color w:val="auto"/>
                <w:sz w:val="16"/>
                <w:lang w:bidi="x-none"/>
              </w:rPr>
              <w:t xml:space="preserve">slager </w:t>
            </w:r>
            <w:r w:rsidR="004409B0">
              <w:rPr>
                <w:color w:val="auto"/>
                <w:sz w:val="16"/>
                <w:lang w:bidi="x-none"/>
              </w:rPr>
              <w:t xml:space="preserve">I </w:t>
            </w:r>
            <w:r>
              <w:rPr>
                <w:color w:val="auto"/>
                <w:sz w:val="16"/>
                <w:lang w:bidi="x-none"/>
              </w:rPr>
              <w:t xml:space="preserve">komt </w:t>
            </w:r>
            <w:r w:rsidR="00560DCD">
              <w:rPr>
                <w:color w:val="auto"/>
                <w:sz w:val="16"/>
                <w:lang w:bidi="x-none"/>
              </w:rPr>
              <w:t>v</w:t>
            </w:r>
            <w:r>
              <w:rPr>
                <w:color w:val="auto"/>
                <w:sz w:val="16"/>
                <w:lang w:bidi="x-none"/>
              </w:rPr>
              <w:t xml:space="preserve">oor in </w:t>
            </w:r>
            <w:r w:rsidR="00560DCD">
              <w:rPr>
                <w:color w:val="auto"/>
                <w:sz w:val="16"/>
                <w:lang w:bidi="x-none"/>
              </w:rPr>
              <w:t xml:space="preserve">(de winkels van) </w:t>
            </w:r>
            <w:r>
              <w:rPr>
                <w:color w:val="auto"/>
                <w:sz w:val="16"/>
                <w:lang w:bidi="x-none"/>
              </w:rPr>
              <w:t xml:space="preserve">ambachtelijke slagerijen. </w:t>
            </w:r>
            <w:r w:rsidR="00204B39">
              <w:rPr>
                <w:color w:val="auto"/>
                <w:sz w:val="16"/>
                <w:lang w:bidi="x-none"/>
              </w:rPr>
              <w:t xml:space="preserve">De chef ambachtelijk slager I </w:t>
            </w:r>
            <w:r w:rsidR="00560DCD">
              <w:rPr>
                <w:color w:val="auto"/>
                <w:sz w:val="16"/>
                <w:lang w:bidi="x-none"/>
              </w:rPr>
              <w:t xml:space="preserve">is als </w:t>
            </w:r>
            <w:r w:rsidR="000A4B55">
              <w:rPr>
                <w:color w:val="auto"/>
                <w:sz w:val="16"/>
                <w:lang w:bidi="x-none"/>
              </w:rPr>
              <w:t xml:space="preserve">ambachtelijk </w:t>
            </w:r>
            <w:r w:rsidR="00560DCD">
              <w:rPr>
                <w:color w:val="auto"/>
                <w:sz w:val="16"/>
                <w:lang w:bidi="x-none"/>
              </w:rPr>
              <w:t>slager degene die de dagelijkse gang van zaken in de slagerijwinkel leidt. Hiertoe stuur</w:t>
            </w:r>
            <w:r w:rsidR="00754868">
              <w:rPr>
                <w:color w:val="auto"/>
                <w:sz w:val="16"/>
                <w:lang w:bidi="x-none"/>
              </w:rPr>
              <w:t>t hij medewerkers in de winkel functioneel</w:t>
            </w:r>
            <w:r w:rsidR="00560DCD">
              <w:rPr>
                <w:color w:val="auto"/>
                <w:sz w:val="16"/>
                <w:lang w:bidi="x-none"/>
              </w:rPr>
              <w:t xml:space="preserve"> aan, opent en sluit hij de winkel en de kassa. Namens de eigenaar/ondernemer zorgt hij voor de uitvoering van acties. De eigenaar/ondernemer </w:t>
            </w:r>
            <w:r w:rsidR="007651F5">
              <w:rPr>
                <w:color w:val="auto"/>
                <w:sz w:val="16"/>
                <w:lang w:bidi="x-none"/>
              </w:rPr>
              <w:t>(</w:t>
            </w:r>
            <w:r w:rsidR="000018C3">
              <w:rPr>
                <w:color w:val="auto"/>
                <w:sz w:val="16"/>
                <w:lang w:bidi="x-none"/>
              </w:rPr>
              <w:t xml:space="preserve">die </w:t>
            </w:r>
            <w:r w:rsidR="000A594F">
              <w:rPr>
                <w:color w:val="auto"/>
                <w:sz w:val="16"/>
                <w:lang w:bidi="x-none"/>
              </w:rPr>
              <w:t>beschik</w:t>
            </w:r>
            <w:r w:rsidR="00204B39">
              <w:rPr>
                <w:color w:val="auto"/>
                <w:sz w:val="16"/>
                <w:lang w:bidi="x-none"/>
              </w:rPr>
              <w:t>baar</w:t>
            </w:r>
            <w:r w:rsidR="000018C3">
              <w:rPr>
                <w:color w:val="auto"/>
                <w:sz w:val="16"/>
                <w:lang w:bidi="x-none"/>
              </w:rPr>
              <w:t xml:space="preserve"> is</w:t>
            </w:r>
            <w:r w:rsidR="00204B39">
              <w:rPr>
                <w:color w:val="auto"/>
                <w:sz w:val="16"/>
                <w:lang w:bidi="x-none"/>
              </w:rPr>
              <w:t xml:space="preserve"> voor vragen</w:t>
            </w:r>
            <w:r w:rsidR="007651F5">
              <w:rPr>
                <w:color w:val="auto"/>
                <w:sz w:val="16"/>
                <w:lang w:bidi="x-none"/>
              </w:rPr>
              <w:t xml:space="preserve">) </w:t>
            </w:r>
            <w:r w:rsidR="00560DCD">
              <w:rPr>
                <w:color w:val="auto"/>
                <w:sz w:val="16"/>
                <w:lang w:bidi="x-none"/>
              </w:rPr>
              <w:t xml:space="preserve">heeft de algehele leiding en zorgt voor algemene zaken zoals financieel beheer, personeelsplanning en </w:t>
            </w:r>
            <w:r w:rsidR="00422C5E">
              <w:rPr>
                <w:color w:val="auto"/>
                <w:sz w:val="16"/>
                <w:lang w:bidi="x-none"/>
              </w:rPr>
              <w:t>-</w:t>
            </w:r>
            <w:r w:rsidR="00560DCD">
              <w:rPr>
                <w:color w:val="auto"/>
                <w:sz w:val="16"/>
                <w:lang w:bidi="x-none"/>
              </w:rPr>
              <w:t xml:space="preserve">beleid, afspraken met leveranciers, inkoop, </w:t>
            </w:r>
            <w:r w:rsidR="00592D96">
              <w:rPr>
                <w:color w:val="auto"/>
                <w:sz w:val="16"/>
              </w:rPr>
              <w:t>en dergelijke</w:t>
            </w:r>
            <w:r w:rsidR="00560DCD">
              <w:rPr>
                <w:color w:val="auto"/>
                <w:sz w:val="16"/>
                <w:lang w:bidi="x-none"/>
              </w:rPr>
              <w:t xml:space="preserve">. </w:t>
            </w:r>
            <w:r w:rsidR="00204B39">
              <w:rPr>
                <w:color w:val="auto"/>
                <w:sz w:val="16"/>
                <w:lang w:bidi="x-none"/>
              </w:rPr>
              <w:t xml:space="preserve">De chef ambachtelijk slager I </w:t>
            </w:r>
            <w:r w:rsidR="00560DCD">
              <w:rPr>
                <w:color w:val="auto"/>
                <w:sz w:val="16"/>
                <w:lang w:bidi="x-none"/>
              </w:rPr>
              <w:t xml:space="preserve">is daarmee vooral meewerkend en gericht op </w:t>
            </w:r>
            <w:r w:rsidR="00754868">
              <w:rPr>
                <w:color w:val="auto"/>
                <w:sz w:val="16"/>
                <w:lang w:bidi="x-none"/>
              </w:rPr>
              <w:t>de operationele aansturing en voorbereiding</w:t>
            </w:r>
            <w:r w:rsidR="00560DCD">
              <w:rPr>
                <w:color w:val="auto"/>
                <w:sz w:val="16"/>
                <w:lang w:bidi="x-none"/>
              </w:rPr>
              <w:t>.</w:t>
            </w:r>
          </w:p>
          <w:p w14:paraId="248AECFC" w14:textId="77777777" w:rsidR="004409B0" w:rsidRDefault="004409B0" w:rsidP="004D50D5">
            <w:pPr>
              <w:spacing w:line="240" w:lineRule="auto"/>
              <w:rPr>
                <w:b/>
                <w:caps/>
                <w:color w:val="auto"/>
                <w:kern w:val="28"/>
                <w:sz w:val="16"/>
                <w:lang w:bidi="x-none"/>
              </w:rPr>
            </w:pPr>
          </w:p>
          <w:p w14:paraId="70B18A07" w14:textId="2FD771D2" w:rsidR="004409B0" w:rsidRPr="00CA7AD0" w:rsidRDefault="004409B0" w:rsidP="004D50D5">
            <w:pPr>
              <w:spacing w:line="240" w:lineRule="auto"/>
              <w:rPr>
                <w:rFonts w:eastAsiaTheme="majorEastAsia" w:cstheme="majorBidi"/>
                <w:i/>
                <w:iCs/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chef ambachtelijk slager </w:t>
            </w:r>
            <w:r w:rsidRPr="00B12AD9">
              <w:rPr>
                <w:color w:val="auto"/>
                <w:sz w:val="16"/>
                <w:lang w:bidi="x-none"/>
              </w:rPr>
              <w:t xml:space="preserve">I en II worden aanvullend </w:t>
            </w:r>
            <w:r w:rsidR="000018C3">
              <w:rPr>
                <w:color w:val="auto"/>
                <w:sz w:val="16"/>
                <w:lang w:bidi="x-none"/>
              </w:rPr>
              <w:t>samengevat</w:t>
            </w:r>
            <w:r w:rsidR="00204B39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59C44F6D" w:rsidR="000312EE" w:rsidRPr="000C3278" w:rsidRDefault="000312EE" w:rsidP="00560DCD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754868">
              <w:rPr>
                <w:color w:val="auto"/>
                <w:sz w:val="16"/>
                <w:lang w:bidi="x-none"/>
              </w:rPr>
              <w:t>1</w:t>
            </w:r>
            <w:r w:rsidR="00560DCD">
              <w:rPr>
                <w:color w:val="auto"/>
                <w:sz w:val="16"/>
                <w:lang w:bidi="x-none"/>
              </w:rPr>
              <w:t xml:space="preserve"> </w:t>
            </w:r>
            <w:r w:rsidR="00754868">
              <w:rPr>
                <w:color w:val="auto"/>
                <w:sz w:val="16"/>
                <w:lang w:bidi="x-none"/>
              </w:rPr>
              <w:t>- 6</w:t>
            </w:r>
            <w:r w:rsidR="00560DCD">
              <w:rPr>
                <w:color w:val="auto"/>
                <w:sz w:val="16"/>
                <w:lang w:bidi="x-none"/>
              </w:rPr>
              <w:t xml:space="preserve"> medewerkers (functioneel)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60DCD" w:rsidRPr="000C3278" w14:paraId="0F7E513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FC5653" w14:textId="645B6F1B" w:rsidR="00560DCD" w:rsidRPr="00D6482E" w:rsidRDefault="00560DC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</w:t>
            </w:r>
            <w:r>
              <w:rPr>
                <w:color w:val="auto"/>
                <w:sz w:val="16"/>
              </w:rPr>
              <w:tab/>
              <w:t>Operationele voortgang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C241F1" w14:textId="77777777" w:rsidR="00560DCD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realiseren van de uit te voeren werkzaamheden, hiertoe maken van een planning;</w:t>
            </w:r>
          </w:p>
          <w:p w14:paraId="116879F1" w14:textId="77777777" w:rsidR="00560DCD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toewijzen van werkzaamheden aan medewerkers, geven van aanwijzingen/instructies;</w:t>
            </w:r>
          </w:p>
          <w:p w14:paraId="701ADFA6" w14:textId="773646A0" w:rsidR="00560DCD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toezien op de voortgang en kwaliteit van werkzaamheden, indien nodig bijsturen en/of stellen van prioriteiten;</w:t>
            </w:r>
          </w:p>
          <w:p w14:paraId="5202DFFC" w14:textId="77777777" w:rsidR="00560DCD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toezien op naleving van de voorschriften en werkmethoden;</w:t>
            </w:r>
          </w:p>
          <w:p w14:paraId="5357A9FA" w14:textId="77777777" w:rsidR="00560DCD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zelf meewerken in de uitvoering en daarbij geven van voorbeeldgedrag;</w:t>
            </w:r>
          </w:p>
          <w:p w14:paraId="6520B715" w14:textId="77777777" w:rsidR="00560DCD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vastleggen van informatie in systeem (uren, verbruiken, etc.);</w:t>
            </w:r>
          </w:p>
          <w:p w14:paraId="1FD80F20" w14:textId="784050F2" w:rsidR="00324C53" w:rsidRDefault="00560DCD" w:rsidP="00324C5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 xml:space="preserve">opmerken </w:t>
            </w:r>
            <w:r>
              <w:rPr>
                <w:color w:val="auto"/>
                <w:sz w:val="16"/>
              </w:rPr>
              <w:t xml:space="preserve">van (structurele) knelpunten richting de </w:t>
            </w:r>
            <w:r w:rsidR="00324C53">
              <w:rPr>
                <w:color w:val="auto"/>
                <w:sz w:val="16"/>
              </w:rPr>
              <w:t>leidinggevende;</w:t>
            </w:r>
          </w:p>
          <w:p w14:paraId="17886DFE" w14:textId="243E2837" w:rsidR="00560DCD" w:rsidRDefault="00324C53" w:rsidP="00324C5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openen van winkel en kassa aan begin van de werkdag, sluiten van winkel en kassa aan het einde van de werkdag.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F1CF7C" w14:textId="77777777" w:rsidR="00560DCD" w:rsidRPr="00F954B9" w:rsidRDefault="00560DCD" w:rsidP="00560DCD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 xml:space="preserve">realisatie </w:t>
            </w:r>
            <w:r>
              <w:rPr>
                <w:color w:val="auto"/>
                <w:sz w:val="16"/>
              </w:rPr>
              <w:t>werkzaamheden</w:t>
            </w:r>
            <w:r w:rsidRPr="00F954B9">
              <w:rPr>
                <w:color w:val="auto"/>
                <w:sz w:val="16"/>
              </w:rPr>
              <w:t>;</w:t>
            </w:r>
          </w:p>
          <w:p w14:paraId="42B1C3C1" w14:textId="77777777" w:rsidR="00560DCD" w:rsidRPr="00F954B9" w:rsidRDefault="00560DCD" w:rsidP="00560DCD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duidelijkheid instructies;</w:t>
            </w:r>
          </w:p>
          <w:p w14:paraId="38AF98AF" w14:textId="77777777" w:rsidR="00560DCD" w:rsidRPr="00F954B9" w:rsidRDefault="00560DCD" w:rsidP="00560DCD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juiste afwegingen/prioriteiten;</w:t>
            </w:r>
          </w:p>
          <w:p w14:paraId="438135AF" w14:textId="566E589C" w:rsidR="00560DCD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 w:rsidRPr="00F954B9">
              <w:rPr>
                <w:color w:val="auto"/>
                <w:sz w:val="16"/>
              </w:rPr>
              <w:t xml:space="preserve"> voorschriften</w:t>
            </w:r>
            <w:r>
              <w:rPr>
                <w:color w:val="auto"/>
                <w:sz w:val="16"/>
              </w:rPr>
              <w:t>;</w:t>
            </w:r>
          </w:p>
          <w:p w14:paraId="4EF558AF" w14:textId="77777777" w:rsidR="00560DCD" w:rsidRDefault="00560DC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juiste, tijdige en volledige vastlegging informatie;</w:t>
            </w:r>
          </w:p>
          <w:p w14:paraId="67F079D2" w14:textId="30426289" w:rsidR="00560DCD" w:rsidRDefault="00560DCD" w:rsidP="0092358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juist en tijdig </w:t>
            </w:r>
            <w:r w:rsidR="00204B39">
              <w:rPr>
                <w:color w:val="auto"/>
                <w:sz w:val="16"/>
              </w:rPr>
              <w:t>op</w:t>
            </w:r>
            <w:r w:rsidR="00923586">
              <w:rPr>
                <w:color w:val="auto"/>
                <w:sz w:val="16"/>
              </w:rPr>
              <w:t>gemerkte</w:t>
            </w:r>
            <w:r w:rsidR="00204B39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knelpunten</w:t>
            </w:r>
            <w:r w:rsidRPr="00F954B9">
              <w:rPr>
                <w:color w:val="auto"/>
                <w:sz w:val="16"/>
              </w:rPr>
              <w:t>.</w:t>
            </w:r>
          </w:p>
        </w:tc>
      </w:tr>
      <w:tr w:rsidR="00344505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52468D3A" w:rsidR="00344505" w:rsidRPr="00CA7AD0" w:rsidRDefault="00560DC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</w:t>
            </w:r>
            <w:r w:rsidR="00344505" w:rsidRPr="00D6482E">
              <w:rPr>
                <w:color w:val="auto"/>
                <w:sz w:val="16"/>
              </w:rPr>
              <w:t>.</w:t>
            </w:r>
            <w:r w:rsidR="00344505" w:rsidRPr="00D6482E">
              <w:rPr>
                <w:color w:val="auto"/>
                <w:sz w:val="16"/>
              </w:rPr>
              <w:tab/>
            </w:r>
            <w:r w:rsidR="00344505">
              <w:rPr>
                <w:color w:val="auto"/>
                <w:sz w:val="16"/>
              </w:rPr>
              <w:t>Controleren inkomende goederen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9B2AA11" w14:textId="6CB39D68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aan de hand van</w:t>
            </w:r>
            <w:r>
              <w:rPr>
                <w:color w:val="auto"/>
                <w:sz w:val="16"/>
              </w:rPr>
              <w:t xml:space="preserve"> inkoopspecificatie </w:t>
            </w:r>
            <w:r w:rsidR="00560DCD">
              <w:rPr>
                <w:color w:val="auto"/>
                <w:sz w:val="16"/>
              </w:rPr>
              <w:t xml:space="preserve">(laten) </w:t>
            </w:r>
            <w:r>
              <w:rPr>
                <w:color w:val="auto"/>
                <w:sz w:val="16"/>
              </w:rPr>
              <w:t>controleren van inkomende grondstoffen (</w:t>
            </w:r>
            <w:r w:rsidR="000018C3">
              <w:rPr>
                <w:color w:val="auto"/>
                <w:sz w:val="16"/>
              </w:rPr>
              <w:t>wel of</w:t>
            </w:r>
            <w:r>
              <w:rPr>
                <w:color w:val="auto"/>
                <w:sz w:val="16"/>
              </w:rPr>
              <w:t xml:space="preserve"> niet voorbewerkt) op vastgestelde aspecten (aantal, gewicht, classificatie, geur, kleur, kwaliteit, temperatuur, etc.);</w:t>
            </w:r>
          </w:p>
          <w:p w14:paraId="36333C52" w14:textId="47F97B2A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1B2757">
              <w:rPr>
                <w:color w:val="auto"/>
                <w:sz w:val="16"/>
              </w:rPr>
              <w:t xml:space="preserve">afstemmen </w:t>
            </w:r>
            <w:r w:rsidR="000018C3">
              <w:rPr>
                <w:color w:val="auto"/>
                <w:sz w:val="16"/>
              </w:rPr>
              <w:t xml:space="preserve">van </w:t>
            </w:r>
            <w:r w:rsidR="00204B39">
              <w:rPr>
                <w:color w:val="auto"/>
                <w:sz w:val="16"/>
              </w:rPr>
              <w:t xml:space="preserve">opgemerkte </w:t>
            </w:r>
            <w:r>
              <w:rPr>
                <w:color w:val="auto"/>
                <w:sz w:val="16"/>
              </w:rPr>
              <w:t xml:space="preserve">afwijkingen, </w:t>
            </w:r>
            <w:r w:rsidR="00560DCD">
              <w:rPr>
                <w:color w:val="auto"/>
                <w:sz w:val="16"/>
              </w:rPr>
              <w:t>terugsturen van foutieve goederen</w:t>
            </w:r>
            <w:r>
              <w:rPr>
                <w:color w:val="auto"/>
                <w:sz w:val="16"/>
              </w:rPr>
              <w:t>;</w:t>
            </w:r>
          </w:p>
          <w:p w14:paraId="6F37A8AB" w14:textId="737382AF" w:rsidR="00344505" w:rsidRPr="00CA7AD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560DCD">
              <w:rPr>
                <w:color w:val="auto"/>
                <w:sz w:val="16"/>
              </w:rPr>
              <w:t xml:space="preserve">(laten) </w:t>
            </w:r>
            <w:r>
              <w:rPr>
                <w:color w:val="auto"/>
                <w:sz w:val="16"/>
              </w:rPr>
              <w:t>opslaan van goederen in daarvoor bestemde ruimte (zoals koelcel of diepvries).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100462" w14:textId="48F6DA77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procedure;</w:t>
            </w:r>
          </w:p>
          <w:p w14:paraId="05850AA2" w14:textId="77777777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controle;</w:t>
            </w:r>
          </w:p>
          <w:p w14:paraId="5BF592F6" w14:textId="5322DBD1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juiste en tijdige </w:t>
            </w:r>
            <w:r w:rsidR="00560DCD">
              <w:rPr>
                <w:color w:val="auto"/>
                <w:sz w:val="16"/>
              </w:rPr>
              <w:t xml:space="preserve">actie op </w:t>
            </w:r>
            <w:r w:rsidR="00204B39">
              <w:rPr>
                <w:color w:val="auto"/>
                <w:sz w:val="16"/>
              </w:rPr>
              <w:t xml:space="preserve">opgemerkte </w:t>
            </w:r>
            <w:r>
              <w:rPr>
                <w:color w:val="auto"/>
                <w:sz w:val="16"/>
              </w:rPr>
              <w:t>afwijkingen;</w:t>
            </w:r>
          </w:p>
          <w:p w14:paraId="74B09480" w14:textId="7713C45A" w:rsidR="00344505" w:rsidRPr="00CA7AD0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opslag.</w:t>
            </w:r>
          </w:p>
        </w:tc>
      </w:tr>
      <w:tr w:rsidR="00344505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33C53F79" w:rsidR="00344505" w:rsidRPr="00CA7AD0" w:rsidRDefault="00560DCD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</w:t>
            </w:r>
            <w:r w:rsidR="00344505" w:rsidRPr="00D6482E">
              <w:rPr>
                <w:color w:val="auto"/>
                <w:sz w:val="16"/>
              </w:rPr>
              <w:t>.</w:t>
            </w:r>
            <w:r w:rsidR="00344505" w:rsidRPr="00D6482E">
              <w:rPr>
                <w:color w:val="auto"/>
                <w:sz w:val="16"/>
              </w:rPr>
              <w:tab/>
            </w:r>
            <w:r w:rsidR="00344505">
              <w:rPr>
                <w:color w:val="auto"/>
                <w:sz w:val="16"/>
              </w:rPr>
              <w:t>Verwerking grondstoffen</w:t>
            </w:r>
            <w:r w:rsidR="00A675AD">
              <w:rPr>
                <w:color w:val="auto"/>
                <w:sz w:val="16"/>
              </w:rPr>
              <w:t xml:space="preserve"> en portionering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B59226" w14:textId="77777777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omrekenen van productieaantallen naar benodigde grond- en hulpstoffen;</w:t>
            </w:r>
          </w:p>
          <w:p w14:paraId="19B4B378" w14:textId="7B57B4EB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0018C3">
              <w:rPr>
                <w:color w:val="auto"/>
                <w:sz w:val="16"/>
              </w:rPr>
              <w:t xml:space="preserve">verzamelen </w:t>
            </w:r>
            <w:r>
              <w:rPr>
                <w:color w:val="auto"/>
                <w:sz w:val="16"/>
              </w:rPr>
              <w:t>en eventueel afwegen van benodigde grond- en hulpstoffen;</w:t>
            </w:r>
          </w:p>
          <w:p w14:paraId="4455B924" w14:textId="6EC48CF6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bewerken van (al dan niet voorbewerkt) vlees tot verkoopklare producten door </w:t>
            </w:r>
            <w:r w:rsidR="003C5B25">
              <w:rPr>
                <w:color w:val="auto"/>
                <w:sz w:val="16"/>
              </w:rPr>
              <w:t>onder meer</w:t>
            </w:r>
            <w:r>
              <w:rPr>
                <w:color w:val="auto"/>
                <w:sz w:val="16"/>
              </w:rPr>
              <w:t>:</w:t>
            </w:r>
          </w:p>
          <w:p w14:paraId="5B7BA3DB" w14:textId="5DBB58CF" w:rsidR="00344505" w:rsidRDefault="00344505" w:rsidP="00422C5E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uitbenen van karkassen;</w:t>
            </w:r>
          </w:p>
          <w:p w14:paraId="3149F462" w14:textId="68A7C992" w:rsidR="00344505" w:rsidRDefault="00344505" w:rsidP="00422C5E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 xml:space="preserve">afsnijden, </w:t>
            </w:r>
            <w:proofErr w:type="spellStart"/>
            <w:r>
              <w:rPr>
                <w:color w:val="auto"/>
                <w:sz w:val="16"/>
              </w:rPr>
              <w:t>ontbenen</w:t>
            </w:r>
            <w:proofErr w:type="spellEnd"/>
            <w:r>
              <w:rPr>
                <w:color w:val="auto"/>
                <w:sz w:val="16"/>
              </w:rPr>
              <w:t xml:space="preserve">, </w:t>
            </w:r>
            <w:proofErr w:type="spellStart"/>
            <w:r>
              <w:rPr>
                <w:color w:val="auto"/>
                <w:sz w:val="16"/>
              </w:rPr>
              <w:t>o</w:t>
            </w:r>
            <w:r w:rsidR="00422C5E">
              <w:rPr>
                <w:color w:val="auto"/>
                <w:sz w:val="16"/>
              </w:rPr>
              <w:t>ntvliezen</w:t>
            </w:r>
            <w:proofErr w:type="spellEnd"/>
            <w:r w:rsidR="00422C5E">
              <w:rPr>
                <w:color w:val="auto"/>
                <w:sz w:val="16"/>
              </w:rPr>
              <w:t xml:space="preserve">, etc. van technische </w:t>
            </w:r>
            <w:r>
              <w:rPr>
                <w:color w:val="auto"/>
                <w:sz w:val="16"/>
              </w:rPr>
              <w:t>delen;</w:t>
            </w:r>
          </w:p>
          <w:p w14:paraId="7191AF85" w14:textId="0F11D3A6" w:rsidR="00344505" w:rsidRDefault="00344505" w:rsidP="00422C5E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 xml:space="preserve">mengen en afstoppen </w:t>
            </w:r>
            <w:r w:rsidR="00A826BD">
              <w:rPr>
                <w:color w:val="auto"/>
                <w:sz w:val="16"/>
              </w:rPr>
              <w:t xml:space="preserve">van </w:t>
            </w:r>
            <w:r>
              <w:rPr>
                <w:color w:val="auto"/>
                <w:sz w:val="16"/>
              </w:rPr>
              <w:t>worsten;</w:t>
            </w:r>
          </w:p>
          <w:p w14:paraId="7D0772D4" w14:textId="4088CF14" w:rsidR="00344505" w:rsidRDefault="00344505" w:rsidP="00422C5E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marineren, koken, garen, etc. van producten;</w:t>
            </w:r>
          </w:p>
          <w:p w14:paraId="21CD366A" w14:textId="77777777" w:rsidR="00344505" w:rsidRPr="0011442C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Pr="0011442C">
              <w:rPr>
                <w:color w:val="auto"/>
                <w:sz w:val="16"/>
              </w:rPr>
              <w:t>vastleggen en verantwoorden van verbruikte hoeveelheden;</w:t>
            </w:r>
          </w:p>
          <w:p w14:paraId="153FC690" w14:textId="55684910" w:rsidR="00A675AD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55E1">
              <w:rPr>
                <w:color w:val="auto"/>
                <w:sz w:val="16"/>
              </w:rPr>
              <w:t xml:space="preserve">(laten) </w:t>
            </w:r>
            <w:r>
              <w:rPr>
                <w:color w:val="auto"/>
                <w:sz w:val="16"/>
              </w:rPr>
              <w:t>verpakken van halffabricaten/eindproducten</w:t>
            </w:r>
            <w:r w:rsidR="00A675AD">
              <w:rPr>
                <w:color w:val="auto"/>
                <w:sz w:val="16"/>
              </w:rPr>
              <w:t>;</w:t>
            </w:r>
          </w:p>
          <w:p w14:paraId="4C249E97" w14:textId="39F1498B" w:rsidR="00344505" w:rsidRPr="00CA7AD0" w:rsidRDefault="00A675AD" w:rsidP="00A675A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C5B25">
              <w:rPr>
                <w:color w:val="auto"/>
                <w:sz w:val="16"/>
              </w:rPr>
              <w:t>voor</w:t>
            </w:r>
            <w:r>
              <w:rPr>
                <w:color w:val="auto"/>
                <w:sz w:val="16"/>
              </w:rPr>
              <w:t xml:space="preserve"> bestellingen/klanten portioneren </w:t>
            </w:r>
            <w:r w:rsidR="001B2757">
              <w:rPr>
                <w:color w:val="auto"/>
                <w:sz w:val="16"/>
              </w:rPr>
              <w:t>van verwerkt vlees in gewenste ‘hoeveelheden’</w:t>
            </w:r>
            <w:r w:rsidRPr="0011442C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FD8D38" w14:textId="789F22D9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</w:t>
            </w:r>
            <w:proofErr w:type="spellStart"/>
            <w:r>
              <w:rPr>
                <w:color w:val="auto"/>
                <w:sz w:val="16"/>
              </w:rPr>
              <w:t>fifo</w:t>
            </w:r>
            <w:proofErr w:type="spellEnd"/>
            <w:r>
              <w:rPr>
                <w:color w:val="auto"/>
                <w:sz w:val="16"/>
              </w:rPr>
              <w:t>-methode;</w:t>
            </w:r>
          </w:p>
          <w:p w14:paraId="021F650E" w14:textId="0C08D85F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receptuur;</w:t>
            </w:r>
          </w:p>
          <w:p w14:paraId="0974770C" w14:textId="4A61599A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planning/instructie;</w:t>
            </w:r>
          </w:p>
          <w:p w14:paraId="5407BA3D" w14:textId="78089082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 w:rsidRPr="00216843">
              <w:rPr>
                <w:color w:val="auto"/>
                <w:sz w:val="16"/>
              </w:rPr>
              <w:t xml:space="preserve"> voorschriften (HACCP, veiligheid, </w:t>
            </w:r>
            <w:r w:rsidR="003C5B25">
              <w:rPr>
                <w:color w:val="auto"/>
                <w:sz w:val="16"/>
              </w:rPr>
              <w:t>en dergelijke</w:t>
            </w:r>
            <w:r w:rsidRPr="00216843">
              <w:rPr>
                <w:color w:val="auto"/>
                <w:sz w:val="16"/>
              </w:rPr>
              <w:t>);</w:t>
            </w:r>
          </w:p>
          <w:p w14:paraId="47808D71" w14:textId="77777777" w:rsidR="00344505" w:rsidRPr="00216843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kwaliteit verrichte werkzaamheden;</w:t>
            </w:r>
          </w:p>
          <w:p w14:paraId="29BF0A0F" w14:textId="7B9CC49B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kwaliteitscriteria;</w:t>
            </w:r>
          </w:p>
          <w:p w14:paraId="20F1AB68" w14:textId="77777777" w:rsidR="00344505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juiste en tijdige verantwoording;</w:t>
            </w:r>
          </w:p>
          <w:p w14:paraId="01AEDE30" w14:textId="77777777" w:rsidR="00A675AD" w:rsidRDefault="00344505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verbruikte hoeveelheid (spillage)</w:t>
            </w:r>
            <w:r w:rsidR="00A675AD">
              <w:rPr>
                <w:color w:val="auto"/>
                <w:sz w:val="16"/>
              </w:rPr>
              <w:t>;</w:t>
            </w:r>
          </w:p>
          <w:p w14:paraId="71B1BA1F" w14:textId="482F7867" w:rsidR="00344505" w:rsidRPr="00CA7AD0" w:rsidRDefault="00A675AD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klantwens/portionering</w:t>
            </w:r>
            <w:r w:rsidR="00344505">
              <w:rPr>
                <w:color w:val="auto"/>
                <w:sz w:val="16"/>
              </w:rPr>
              <w:t>.</w:t>
            </w:r>
          </w:p>
        </w:tc>
      </w:tr>
      <w:tr w:rsidR="00A675AD" w:rsidRPr="000C3278" w14:paraId="471368C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6C7AFE" w14:textId="02DF8CEC" w:rsidR="00A675AD" w:rsidRPr="00D6482E" w:rsidRDefault="002055E1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</w:t>
            </w:r>
            <w:r w:rsidR="00A675AD">
              <w:rPr>
                <w:color w:val="auto"/>
                <w:sz w:val="16"/>
              </w:rPr>
              <w:t>.</w:t>
            </w:r>
            <w:r w:rsidR="00A675AD">
              <w:rPr>
                <w:color w:val="auto"/>
                <w:sz w:val="16"/>
              </w:rPr>
              <w:tab/>
              <w:t>Verkoopondersteuning</w:t>
            </w:r>
            <w:r w:rsidR="00324C53">
              <w:rPr>
                <w:color w:val="auto"/>
                <w:sz w:val="16"/>
              </w:rPr>
              <w:t xml:space="preserve"> en advies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48854E" w14:textId="290980D1" w:rsidR="00A675AD" w:rsidRPr="00D6482E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2055E1">
              <w:rPr>
                <w:color w:val="auto"/>
                <w:sz w:val="16"/>
              </w:rPr>
              <w:t xml:space="preserve">(laten) </w:t>
            </w:r>
            <w:r w:rsidRPr="00D6482E">
              <w:rPr>
                <w:color w:val="auto"/>
                <w:sz w:val="16"/>
              </w:rPr>
              <w:t xml:space="preserve">zorgen voor een </w:t>
            </w:r>
            <w:r w:rsidR="00204B39">
              <w:rPr>
                <w:color w:val="auto"/>
                <w:sz w:val="16"/>
              </w:rPr>
              <w:t>juiste</w:t>
            </w:r>
            <w:r w:rsidR="00204B39" w:rsidRPr="00D6482E">
              <w:rPr>
                <w:color w:val="auto"/>
                <w:sz w:val="16"/>
              </w:rPr>
              <w:t xml:space="preserve"> </w:t>
            </w:r>
            <w:r w:rsidRPr="00D6482E">
              <w:rPr>
                <w:color w:val="auto"/>
                <w:sz w:val="16"/>
              </w:rPr>
              <w:t xml:space="preserve">presentatie van artikelen, prijzen </w:t>
            </w:r>
            <w:r w:rsidR="00204B39">
              <w:rPr>
                <w:color w:val="auto"/>
                <w:sz w:val="16"/>
              </w:rPr>
              <w:t>en dergelijke</w:t>
            </w:r>
            <w:r w:rsidRPr="00D6482E">
              <w:rPr>
                <w:color w:val="auto"/>
                <w:sz w:val="16"/>
              </w:rPr>
              <w:t xml:space="preserve"> en het voor klanten aantrekkelijk houden van de winkel;</w:t>
            </w:r>
          </w:p>
          <w:p w14:paraId="042EAD3F" w14:textId="6C9F998E" w:rsidR="00A675AD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 xml:space="preserve">(laten) </w:t>
            </w:r>
            <w:r w:rsidRPr="00D6482E">
              <w:rPr>
                <w:color w:val="auto"/>
                <w:sz w:val="16"/>
              </w:rPr>
              <w:t xml:space="preserve">zorgen voor voldoende voorraad in de </w:t>
            </w:r>
            <w:r w:rsidR="000018C3">
              <w:rPr>
                <w:color w:val="auto"/>
                <w:sz w:val="16"/>
              </w:rPr>
              <w:t>winkel</w:t>
            </w:r>
            <w:r w:rsidRPr="00D6482E">
              <w:rPr>
                <w:color w:val="auto"/>
                <w:sz w:val="16"/>
              </w:rPr>
              <w:t xml:space="preserve">, </w:t>
            </w:r>
            <w:r>
              <w:rPr>
                <w:color w:val="auto"/>
                <w:sz w:val="16"/>
              </w:rPr>
              <w:t xml:space="preserve">(laten) </w:t>
            </w:r>
            <w:r w:rsidRPr="00D6482E">
              <w:rPr>
                <w:color w:val="auto"/>
                <w:sz w:val="16"/>
              </w:rPr>
              <w:t xml:space="preserve">bijvullen van schappen en </w:t>
            </w:r>
            <w:r>
              <w:rPr>
                <w:color w:val="auto"/>
                <w:sz w:val="16"/>
              </w:rPr>
              <w:t>toonbank</w:t>
            </w:r>
            <w:r w:rsidRPr="00D6482E">
              <w:rPr>
                <w:color w:val="auto"/>
                <w:sz w:val="16"/>
              </w:rPr>
              <w:t xml:space="preserve">; </w:t>
            </w:r>
          </w:p>
          <w:p w14:paraId="6227498D" w14:textId="77777777" w:rsidR="002055E1" w:rsidRPr="00D6482E" w:rsidRDefault="002055E1" w:rsidP="002055E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(laten) zorgen voor de presentatie en uitvoering van acties;</w:t>
            </w:r>
          </w:p>
          <w:p w14:paraId="7DB72781" w14:textId="41D2CF4D" w:rsidR="00A675AD" w:rsidRPr="00F643AC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beantwoorden van klantvragen (</w:t>
            </w:r>
            <w:r w:rsidR="000018C3">
              <w:rPr>
                <w:color w:val="auto"/>
                <w:sz w:val="16"/>
              </w:rPr>
              <w:t xml:space="preserve">bijv. over </w:t>
            </w:r>
            <w:r w:rsidRPr="00D6482E">
              <w:rPr>
                <w:color w:val="auto"/>
                <w:sz w:val="16"/>
              </w:rPr>
              <w:t>prod</w:t>
            </w:r>
            <w:r>
              <w:rPr>
                <w:color w:val="auto"/>
                <w:sz w:val="16"/>
              </w:rPr>
              <w:t>ucteigenschappen, bewaarwijze, bereidingswijze</w:t>
            </w:r>
            <w:r w:rsidRPr="00D6482E">
              <w:rPr>
                <w:color w:val="auto"/>
                <w:sz w:val="16"/>
              </w:rPr>
              <w:t>)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664D3C" w14:textId="77777777" w:rsidR="00A675AD" w:rsidRPr="00D6482E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tijdig gevulde schappen/</w:t>
            </w:r>
            <w:r>
              <w:rPr>
                <w:color w:val="auto"/>
                <w:sz w:val="16"/>
              </w:rPr>
              <w:t>toonbank</w:t>
            </w:r>
            <w:r w:rsidRPr="00D6482E">
              <w:rPr>
                <w:color w:val="auto"/>
                <w:sz w:val="16"/>
              </w:rPr>
              <w:t>;</w:t>
            </w:r>
          </w:p>
          <w:p w14:paraId="62AD9F2E" w14:textId="549B7507" w:rsidR="00A675AD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 w:rsidRPr="00D6482E">
              <w:rPr>
                <w:color w:val="auto"/>
                <w:sz w:val="16"/>
              </w:rPr>
              <w:t xml:space="preserve"> voorschriften (</w:t>
            </w:r>
            <w:r w:rsidR="003C5B25">
              <w:rPr>
                <w:color w:val="auto"/>
                <w:sz w:val="16"/>
              </w:rPr>
              <w:t>onder meer</w:t>
            </w:r>
            <w:r w:rsidRPr="00D6482E">
              <w:rPr>
                <w:color w:val="auto"/>
                <w:sz w:val="16"/>
              </w:rPr>
              <w:t xml:space="preserve"> instructie, werkmethoden, HACCP en presentatie)</w:t>
            </w:r>
            <w:r>
              <w:rPr>
                <w:color w:val="auto"/>
                <w:sz w:val="16"/>
              </w:rPr>
              <w:t>;</w:t>
            </w:r>
          </w:p>
          <w:p w14:paraId="767379C5" w14:textId="39C0A43E" w:rsidR="00A675AD" w:rsidRPr="00F643AC" w:rsidRDefault="00A675AD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klanttevredenheid</w:t>
            </w:r>
            <w:r w:rsidRPr="00D6482E">
              <w:rPr>
                <w:color w:val="auto"/>
                <w:sz w:val="16"/>
              </w:rPr>
              <w:t>.</w:t>
            </w:r>
          </w:p>
        </w:tc>
      </w:tr>
    </w:tbl>
    <w:p w14:paraId="301E3F3C" w14:textId="77777777" w:rsidR="00204B39" w:rsidRDefault="00204B39">
      <w:r>
        <w:br w:type="page"/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344505" w:rsidRPr="000C3278" w14:paraId="086936A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81DB3A" w14:textId="245A1D2E" w:rsidR="00344505" w:rsidRPr="00550A50" w:rsidRDefault="002055E1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5</w:t>
            </w:r>
            <w:r w:rsidR="00344505" w:rsidRPr="00D6482E">
              <w:rPr>
                <w:color w:val="auto"/>
                <w:sz w:val="16"/>
              </w:rPr>
              <w:t>.</w:t>
            </w:r>
            <w:r w:rsidR="00344505" w:rsidRPr="00D6482E">
              <w:rPr>
                <w:color w:val="auto"/>
                <w:sz w:val="16"/>
              </w:rPr>
              <w:tab/>
            </w:r>
            <w:r w:rsidR="00344505">
              <w:rPr>
                <w:color w:val="auto"/>
                <w:sz w:val="16"/>
              </w:rPr>
              <w:t>Opruim- en schoonmaakwerkzaamheden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981C1" w14:textId="6AE560F0" w:rsidR="00344505" w:rsidRPr="00F643AC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2055E1">
              <w:rPr>
                <w:color w:val="auto"/>
                <w:sz w:val="16"/>
              </w:rPr>
              <w:t xml:space="preserve">(laten) </w:t>
            </w:r>
            <w:r w:rsidRPr="00F643AC">
              <w:rPr>
                <w:color w:val="auto"/>
                <w:sz w:val="16"/>
              </w:rPr>
              <w:t xml:space="preserve">schoonmaken van de werkomgeving </w:t>
            </w:r>
            <w:r w:rsidR="001B2757">
              <w:rPr>
                <w:color w:val="auto"/>
                <w:sz w:val="16"/>
              </w:rPr>
              <w:t xml:space="preserve">en </w:t>
            </w:r>
            <w:r w:rsidRPr="00F643AC">
              <w:rPr>
                <w:color w:val="auto"/>
                <w:sz w:val="16"/>
              </w:rPr>
              <w:t xml:space="preserve">gebruikte apparatuur en </w:t>
            </w:r>
            <w:r w:rsidR="00204B39">
              <w:rPr>
                <w:color w:val="auto"/>
                <w:sz w:val="16"/>
              </w:rPr>
              <w:t>opmerken</w:t>
            </w:r>
            <w:r w:rsidR="00204B39" w:rsidRPr="00F643AC">
              <w:rPr>
                <w:color w:val="auto"/>
                <w:sz w:val="16"/>
              </w:rPr>
              <w:t xml:space="preserve"> </w:t>
            </w:r>
            <w:r w:rsidRPr="00F643AC">
              <w:rPr>
                <w:color w:val="auto"/>
                <w:sz w:val="16"/>
              </w:rPr>
              <w:t>van bijzonderheden/mankementen;</w:t>
            </w:r>
          </w:p>
          <w:p w14:paraId="16C40E60" w14:textId="0F4D6F00" w:rsidR="00344505" w:rsidRPr="00CA7AD0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055E1">
              <w:rPr>
                <w:color w:val="auto"/>
                <w:sz w:val="16"/>
              </w:rPr>
              <w:t xml:space="preserve">(laten) </w:t>
            </w:r>
            <w:r>
              <w:rPr>
                <w:color w:val="auto"/>
                <w:sz w:val="16"/>
              </w:rPr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29A1EF" w14:textId="7CC4B764" w:rsidR="00344505" w:rsidRPr="00F643AC" w:rsidRDefault="00344505" w:rsidP="00560DC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 w:rsidRPr="00F643AC">
              <w:rPr>
                <w:color w:val="auto"/>
                <w:sz w:val="16"/>
              </w:rPr>
              <w:t xml:space="preserve"> planning/rooster;</w:t>
            </w:r>
          </w:p>
          <w:p w14:paraId="7A68253B" w14:textId="578FDF26" w:rsidR="00344505" w:rsidRPr="00CA7AD0" w:rsidRDefault="00344505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</w:r>
            <w:r w:rsidR="00204B39">
              <w:rPr>
                <w:color w:val="auto"/>
                <w:sz w:val="16"/>
              </w:rPr>
              <w:t>volgens</w:t>
            </w:r>
            <w:r>
              <w:rPr>
                <w:color w:val="auto"/>
                <w:sz w:val="16"/>
              </w:rPr>
              <w:t xml:space="preserve"> (</w:t>
            </w:r>
            <w:proofErr w:type="spellStart"/>
            <w:r>
              <w:rPr>
                <w:color w:val="auto"/>
                <w:sz w:val="16"/>
              </w:rPr>
              <w:t>veiligheids</w:t>
            </w:r>
            <w:proofErr w:type="spellEnd"/>
            <w:r>
              <w:rPr>
                <w:color w:val="auto"/>
                <w:sz w:val="16"/>
              </w:rPr>
              <w:t>)voor</w:t>
            </w:r>
            <w:r>
              <w:rPr>
                <w:color w:val="auto"/>
                <w:sz w:val="16"/>
              </w:rPr>
              <w:softHyphen/>
              <w:t>schriften.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D842EE" w14:textId="4570A9D8" w:rsidR="00344505" w:rsidRPr="00F643AC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Krachtsinspanning bij het tillen</w:t>
            </w:r>
            <w:r w:rsidR="00204B39">
              <w:rPr>
                <w:color w:val="auto"/>
                <w:sz w:val="16"/>
              </w:rPr>
              <w:t xml:space="preserve"> en</w:t>
            </w:r>
            <w:r w:rsidRPr="00F643AC">
              <w:rPr>
                <w:color w:val="auto"/>
                <w:sz w:val="16"/>
              </w:rPr>
              <w:t xml:space="preserve"> verplaatsen van grondstoffen</w:t>
            </w:r>
            <w:r>
              <w:rPr>
                <w:color w:val="auto"/>
                <w:sz w:val="16"/>
              </w:rPr>
              <w:t>/halffabricaten</w:t>
            </w:r>
            <w:r w:rsidRPr="00F643AC">
              <w:rPr>
                <w:color w:val="auto"/>
                <w:sz w:val="16"/>
              </w:rPr>
              <w:t>.</w:t>
            </w:r>
          </w:p>
          <w:p w14:paraId="668C7801" w14:textId="0E3092AC" w:rsidR="00344505" w:rsidRDefault="00344505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Lopend en staand</w:t>
            </w:r>
            <w:r w:rsidR="00204B39">
              <w:rPr>
                <w:color w:val="auto"/>
                <w:sz w:val="16"/>
              </w:rPr>
              <w:t xml:space="preserve"> werk, meestal op een vaste plaats</w:t>
            </w:r>
            <w:r w:rsidRPr="00F643AC">
              <w:rPr>
                <w:color w:val="auto"/>
                <w:sz w:val="16"/>
              </w:rPr>
              <w:t>.</w:t>
            </w:r>
          </w:p>
          <w:p w14:paraId="69F80E42" w14:textId="2E9DFE15" w:rsidR="00F86322" w:rsidRPr="00F643AC" w:rsidRDefault="00F86322" w:rsidP="003445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1248F">
              <w:rPr>
                <w:color w:val="auto"/>
                <w:sz w:val="16"/>
              </w:rPr>
              <w:t>-</w:t>
            </w:r>
            <w:r w:rsidRPr="0001248F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Soms hinder van kou door het werken in gekoelde ruimten en</w:t>
            </w:r>
            <w:r w:rsidRPr="0001248F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>van machinegeluiden/achtergrondlawaai.</w:t>
            </w:r>
          </w:p>
          <w:p w14:paraId="3D9A605A" w14:textId="35E4AC82" w:rsidR="00A55688" w:rsidRPr="00CA7AD0" w:rsidRDefault="00344505" w:rsidP="00344505">
            <w:pPr>
              <w:tabs>
                <w:tab w:val="left" w:pos="284"/>
                <w:tab w:val="left" w:pos="571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643AC">
              <w:rPr>
                <w:color w:val="auto"/>
                <w:sz w:val="16"/>
              </w:rPr>
              <w:t>-</w:t>
            </w:r>
            <w:r w:rsidRPr="00F643AC">
              <w:rPr>
                <w:color w:val="auto"/>
                <w:sz w:val="16"/>
              </w:rPr>
              <w:tab/>
              <w:t>Kans op letsel door het hanteren van mess</w:t>
            </w:r>
            <w:r>
              <w:rPr>
                <w:color w:val="auto"/>
                <w:sz w:val="16"/>
              </w:rPr>
              <w:t>en, bedienen van hulpapparatuur</w:t>
            </w:r>
            <w:r w:rsidRPr="00F643AC">
              <w:rPr>
                <w:color w:val="auto"/>
                <w:sz w:val="16"/>
              </w:rPr>
              <w:t xml:space="preserve"> en uitglijden over (natte/vette) vloer.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787783BB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0018C3">
              <w:rPr>
                <w:color w:val="auto"/>
                <w:sz w:val="16"/>
                <w:lang w:bidi="x-none"/>
              </w:rPr>
              <w:t>decem</w:t>
            </w:r>
            <w:r w:rsidR="00B9519F">
              <w:rPr>
                <w:color w:val="auto"/>
                <w:sz w:val="16"/>
                <w:lang w:bidi="x-none"/>
              </w:rPr>
              <w:t>ber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13296908" w:rsidR="00A55688" w:rsidRPr="00CA7AD0" w:rsidRDefault="00A55688" w:rsidP="00B94393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B94393">
              <w:rPr>
                <w:color w:val="auto"/>
                <w:sz w:val="16"/>
                <w:lang w:bidi="x-none"/>
              </w:rPr>
              <w:t>6</w:t>
            </w:r>
          </w:p>
        </w:tc>
      </w:tr>
    </w:tbl>
    <w:p w14:paraId="75BE16D8" w14:textId="77777777" w:rsidR="000312EE" w:rsidRPr="00CA7AD0" w:rsidRDefault="000312EE" w:rsidP="00422C5E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11D81527" w14:textId="77777777" w:rsidR="000312EE" w:rsidRDefault="000312EE" w:rsidP="00422C5E">
      <w:pPr>
        <w:tabs>
          <w:tab w:val="left" w:pos="1843"/>
        </w:tabs>
        <w:spacing w:line="240" w:lineRule="auto"/>
        <w:rPr>
          <w:i/>
          <w:sz w:val="16"/>
        </w:rPr>
      </w:pPr>
    </w:p>
    <w:p w14:paraId="58CE6990" w14:textId="77777777" w:rsidR="003F7045" w:rsidRDefault="003F7045">
      <w:pPr>
        <w:rPr>
          <w:rFonts w:ascii="Times New Roman" w:hAnsi="Times New Roman"/>
          <w:color w:val="auto"/>
          <w:lang w:eastAsia="nl-NL"/>
        </w:rPr>
      </w:pPr>
      <w:bookmarkStart w:id="0" w:name="_GoBack"/>
      <w:bookmarkEnd w:id="0"/>
    </w:p>
    <w:sectPr w:rsidR="003F704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7651F5" w:rsidRDefault="007651F5" w:rsidP="00560DCD">
      <w:pPr>
        <w:spacing w:line="240" w:lineRule="auto"/>
      </w:pPr>
      <w:r>
        <w:separator/>
      </w:r>
    </w:p>
  </w:endnote>
  <w:endnote w:type="continuationSeparator" w:id="0">
    <w:p w14:paraId="71DDDD30" w14:textId="77777777" w:rsidR="007651F5" w:rsidRDefault="007651F5" w:rsidP="00560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118263E9" w:rsidR="007651F5" w:rsidRPr="00A45892" w:rsidRDefault="007651F5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CA7AD0">
      <w:rPr>
        <w:color w:val="auto"/>
        <w:sz w:val="16"/>
      </w:rPr>
      <w:tab/>
    </w:r>
    <w:r>
      <w:rPr>
        <w:color w:val="auto"/>
        <w:sz w:val="16"/>
      </w:rPr>
      <w:t xml:space="preserve">chef ambachtelijk slager </w:t>
    </w:r>
    <w:r w:rsidRPr="00A45892">
      <w:rPr>
        <w:color w:val="auto"/>
        <w:sz w:val="16"/>
        <w:szCs w:val="16"/>
      </w:rPr>
      <w:t xml:space="preserve">/ </w:t>
    </w:r>
    <w:r w:rsidRPr="00A45892">
      <w:rPr>
        <w:rStyle w:val="Paginanummer"/>
        <w:color w:val="auto"/>
        <w:sz w:val="16"/>
        <w:szCs w:val="16"/>
      </w:rPr>
      <w:fldChar w:fldCharType="begin"/>
    </w:r>
    <w:r w:rsidRPr="00A45892">
      <w:rPr>
        <w:rStyle w:val="Paginanummer"/>
        <w:color w:val="auto"/>
        <w:sz w:val="16"/>
        <w:szCs w:val="16"/>
      </w:rPr>
      <w:instrText xml:space="preserve"> PAGE </w:instrText>
    </w:r>
    <w:r w:rsidRPr="00A45892">
      <w:rPr>
        <w:rStyle w:val="Paginanummer"/>
        <w:color w:val="auto"/>
        <w:sz w:val="16"/>
        <w:szCs w:val="16"/>
      </w:rPr>
      <w:fldChar w:fldCharType="separate"/>
    </w:r>
    <w:r w:rsidR="00633C57">
      <w:rPr>
        <w:rStyle w:val="Paginanummer"/>
        <w:noProof/>
        <w:color w:val="auto"/>
        <w:sz w:val="16"/>
        <w:szCs w:val="16"/>
      </w:rPr>
      <w:t>2</w:t>
    </w:r>
    <w:r w:rsidRPr="00A45892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7651F5" w:rsidRDefault="007651F5" w:rsidP="00560DCD">
      <w:pPr>
        <w:spacing w:line="240" w:lineRule="auto"/>
      </w:pPr>
      <w:r>
        <w:separator/>
      </w:r>
    </w:p>
  </w:footnote>
  <w:footnote w:type="continuationSeparator" w:id="0">
    <w:p w14:paraId="0CF65FD4" w14:textId="77777777" w:rsidR="007651F5" w:rsidRDefault="007651F5" w:rsidP="00560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383983CF" w:rsidR="007651F5" w:rsidRPr="00CA7AD0" w:rsidRDefault="007651F5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Ambachtelijk</w:t>
    </w:r>
    <w:r w:rsidRPr="00CA7AD0">
      <w:rPr>
        <w:color w:val="auto"/>
      </w:rPr>
      <w:tab/>
    </w:r>
    <w:r>
      <w:rPr>
        <w:color w:val="auto"/>
        <w:lang w:eastAsia="nl-NL"/>
      </w:rPr>
      <w:tab/>
      <w:t>Functienummer:</w:t>
    </w:r>
    <w:r w:rsidR="004B7756">
      <w:rPr>
        <w:color w:val="auto"/>
        <w:lang w:eastAsia="nl-NL"/>
      </w:rPr>
      <w:t xml:space="preserve"> A.</w:t>
    </w:r>
    <w:r w:rsidR="0001765F">
      <w:rPr>
        <w:color w:val="auto"/>
        <w:lang w:eastAsia="nl-NL"/>
      </w:rPr>
      <w:t>09</w:t>
    </w:r>
    <w:r>
      <w:rPr>
        <w:color w:val="auto"/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018C3"/>
    <w:rsid w:val="0001141B"/>
    <w:rsid w:val="00013FFA"/>
    <w:rsid w:val="0001765F"/>
    <w:rsid w:val="000312EE"/>
    <w:rsid w:val="000A4B55"/>
    <w:rsid w:val="000A594F"/>
    <w:rsid w:val="000D655A"/>
    <w:rsid w:val="001304B6"/>
    <w:rsid w:val="001349E0"/>
    <w:rsid w:val="00191317"/>
    <w:rsid w:val="001A3B26"/>
    <w:rsid w:val="001B2757"/>
    <w:rsid w:val="001D2394"/>
    <w:rsid w:val="001D29D0"/>
    <w:rsid w:val="00204B39"/>
    <w:rsid w:val="002055E1"/>
    <w:rsid w:val="00222C6B"/>
    <w:rsid w:val="002529F5"/>
    <w:rsid w:val="002F737B"/>
    <w:rsid w:val="00324C53"/>
    <w:rsid w:val="00344505"/>
    <w:rsid w:val="003C5B25"/>
    <w:rsid w:val="003C6732"/>
    <w:rsid w:val="003F6D77"/>
    <w:rsid w:val="003F7045"/>
    <w:rsid w:val="00412BDB"/>
    <w:rsid w:val="00422C5E"/>
    <w:rsid w:val="004409B0"/>
    <w:rsid w:val="00444E79"/>
    <w:rsid w:val="004B7756"/>
    <w:rsid w:val="004D50D5"/>
    <w:rsid w:val="004E5E02"/>
    <w:rsid w:val="00532396"/>
    <w:rsid w:val="00560DCD"/>
    <w:rsid w:val="00592D96"/>
    <w:rsid w:val="006167A2"/>
    <w:rsid w:val="00633C57"/>
    <w:rsid w:val="00671589"/>
    <w:rsid w:val="00754868"/>
    <w:rsid w:val="00756A2B"/>
    <w:rsid w:val="007651F5"/>
    <w:rsid w:val="007866C1"/>
    <w:rsid w:val="008239A5"/>
    <w:rsid w:val="00923586"/>
    <w:rsid w:val="00964BD4"/>
    <w:rsid w:val="00A45892"/>
    <w:rsid w:val="00A55688"/>
    <w:rsid w:val="00A675AD"/>
    <w:rsid w:val="00A826BD"/>
    <w:rsid w:val="00AF1B04"/>
    <w:rsid w:val="00B94393"/>
    <w:rsid w:val="00B9519F"/>
    <w:rsid w:val="00C227AD"/>
    <w:rsid w:val="00D85DB0"/>
    <w:rsid w:val="00E2564D"/>
    <w:rsid w:val="00F86322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4409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409B0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4409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409B0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2</Pages>
  <Words>718</Words>
  <Characters>3949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2016-05-24T09:28:00Z</dcterms:created>
  <dcterms:modified xsi:type="dcterms:W3CDTF">2016-05-24T09:28:00Z</dcterms:modified>
</cp:coreProperties>
</file>